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AC" w:rsidRPr="00760910" w:rsidRDefault="003C49AC" w:rsidP="003C49A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60910">
        <w:rPr>
          <w:rFonts w:ascii="Times New Roman" w:hAnsi="Times New Roman" w:cs="Times New Roman"/>
          <w:sz w:val="18"/>
          <w:szCs w:val="18"/>
        </w:rPr>
        <w:t>Приложение №</w:t>
      </w:r>
      <w:r w:rsidR="00CD24F3">
        <w:rPr>
          <w:rFonts w:ascii="Times New Roman" w:hAnsi="Times New Roman" w:cs="Times New Roman"/>
          <w:sz w:val="18"/>
          <w:szCs w:val="18"/>
        </w:rPr>
        <w:t>1</w:t>
      </w:r>
    </w:p>
    <w:p w:rsidR="003C49AC" w:rsidRPr="00760910" w:rsidRDefault="003C49AC" w:rsidP="003C49A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60910">
        <w:rPr>
          <w:rFonts w:ascii="Times New Roman" w:hAnsi="Times New Roman" w:cs="Times New Roman"/>
          <w:sz w:val="18"/>
          <w:szCs w:val="18"/>
        </w:rPr>
        <w:t xml:space="preserve">к Договору №__________ от «__» _________ </w:t>
      </w:r>
      <w:proofErr w:type="gramStart"/>
      <w:r w:rsidRPr="00760910">
        <w:rPr>
          <w:rFonts w:ascii="Times New Roman" w:hAnsi="Times New Roman" w:cs="Times New Roman"/>
          <w:sz w:val="18"/>
          <w:szCs w:val="18"/>
        </w:rPr>
        <w:t>201  г.</w:t>
      </w:r>
      <w:proofErr w:type="gramEnd"/>
    </w:p>
    <w:p w:rsidR="009B58BC" w:rsidRDefault="009B58BC" w:rsidP="009B58BC">
      <w:pPr>
        <w:jc w:val="right"/>
      </w:pPr>
    </w:p>
    <w:p w:rsidR="003C49AC" w:rsidRDefault="003C49AC" w:rsidP="009B58BC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C5014" w:rsidRPr="00A87F45" w:rsidRDefault="00BB76FE" w:rsidP="00A87F4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76FE">
        <w:rPr>
          <w:rFonts w:ascii="Times New Roman" w:hAnsi="Times New Roman" w:cs="Times New Roman"/>
          <w:b/>
          <w:bCs/>
          <w:sz w:val="23"/>
          <w:szCs w:val="23"/>
        </w:rPr>
        <w:t xml:space="preserve">Расценки на проведение </w:t>
      </w:r>
      <w:r w:rsidR="009B58BC" w:rsidRPr="00BB76FE">
        <w:rPr>
          <w:rFonts w:ascii="Times New Roman" w:hAnsi="Times New Roman" w:cs="Times New Roman"/>
          <w:b/>
          <w:sz w:val="23"/>
          <w:szCs w:val="23"/>
        </w:rPr>
        <w:t>работ</w:t>
      </w:r>
      <w:r w:rsidRPr="00BB76FE">
        <w:rPr>
          <w:rFonts w:ascii="Times New Roman" w:hAnsi="Times New Roman" w:cs="Times New Roman"/>
          <w:b/>
          <w:sz w:val="23"/>
          <w:szCs w:val="23"/>
        </w:rPr>
        <w:t xml:space="preserve"> по устранению утечек на действующих трубопроводах и аппаратах</w:t>
      </w:r>
      <w:r w:rsidR="004F655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F655C" w:rsidRPr="009E7B43">
        <w:rPr>
          <w:rFonts w:ascii="Times New Roman" w:hAnsi="Times New Roman"/>
          <w:b/>
          <w:sz w:val="23"/>
          <w:szCs w:val="23"/>
        </w:rPr>
        <w:t xml:space="preserve">объектов </w:t>
      </w:r>
      <w:r w:rsidR="003E0EFB">
        <w:rPr>
          <w:rFonts w:ascii="Times New Roman" w:hAnsi="Times New Roman"/>
          <w:b/>
          <w:sz w:val="23"/>
          <w:szCs w:val="23"/>
        </w:rPr>
        <w:t>П</w:t>
      </w:r>
      <w:r w:rsidR="004F655C" w:rsidRPr="009E7B43">
        <w:rPr>
          <w:rFonts w:ascii="Times New Roman" w:hAnsi="Times New Roman"/>
          <w:b/>
          <w:sz w:val="23"/>
          <w:szCs w:val="23"/>
        </w:rPr>
        <w:t>АО «Славнефть-ЯНОС</w:t>
      </w:r>
      <w:r w:rsidR="004F655C" w:rsidRPr="009E7B43">
        <w:rPr>
          <w:rFonts w:ascii="Times New Roman" w:hAnsi="Times New Roman"/>
          <w:sz w:val="23"/>
          <w:szCs w:val="23"/>
        </w:rPr>
        <w:t>»</w:t>
      </w:r>
      <w:r w:rsidR="004F655C">
        <w:rPr>
          <w:rFonts w:ascii="Times New Roman" w:hAnsi="Times New Roman"/>
          <w:b/>
          <w:sz w:val="23"/>
          <w:szCs w:val="23"/>
        </w:rPr>
        <w:t>.</w:t>
      </w:r>
      <w:r w:rsidR="004F655C" w:rsidRPr="009E7B43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                              </w:t>
      </w:r>
      <w:r w:rsidR="004F655C">
        <w:rPr>
          <w:rFonts w:ascii="Times New Roman" w:hAnsi="Times New Roman"/>
          <w:b/>
          <w:sz w:val="23"/>
          <w:szCs w:val="23"/>
        </w:rPr>
        <w:t xml:space="preserve">                          </w:t>
      </w:r>
    </w:p>
    <w:p w:rsidR="003E2747" w:rsidRDefault="009B58BC" w:rsidP="009B58BC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 xml:space="preserve">Объект: </w:t>
      </w:r>
      <w:r w:rsidR="003E0EFB">
        <w:rPr>
          <w:rFonts w:ascii="Times New Roman" w:hAnsi="Times New Roman" w:cs="Times New Roman"/>
          <w:sz w:val="23"/>
          <w:szCs w:val="23"/>
        </w:rPr>
        <w:t>П</w:t>
      </w:r>
      <w:r w:rsidRPr="00D13B3C">
        <w:rPr>
          <w:rFonts w:ascii="Times New Roman" w:hAnsi="Times New Roman" w:cs="Times New Roman"/>
          <w:sz w:val="23"/>
          <w:szCs w:val="23"/>
        </w:rPr>
        <w:t>АО "Славнефть-ЯНОС"</w:t>
      </w:r>
    </w:p>
    <w:p w:rsidR="003E0EFB" w:rsidRPr="00FF434E" w:rsidRDefault="003E0EFB" w:rsidP="003E0EFB">
      <w:pPr>
        <w:pStyle w:val="a5"/>
        <w:numPr>
          <w:ilvl w:val="3"/>
          <w:numId w:val="3"/>
        </w:numPr>
        <w:tabs>
          <w:tab w:val="left" w:pos="567"/>
        </w:tabs>
        <w:spacing w:after="200" w:line="276" w:lineRule="auto"/>
        <w:rPr>
          <w:rFonts w:ascii="Arial" w:hAnsi="Arial" w:cs="Arial"/>
        </w:rPr>
      </w:pPr>
      <w:r w:rsidRPr="00FF434E">
        <w:rPr>
          <w:rFonts w:ascii="Arial" w:hAnsi="Arial" w:cs="Arial"/>
        </w:rPr>
        <w:t xml:space="preserve">Пропуски во фланцевые </w:t>
      </w:r>
      <w:r w:rsidRPr="004D0FD1">
        <w:rPr>
          <w:rFonts w:ascii="Arial" w:hAnsi="Arial" w:cs="Arial"/>
        </w:rPr>
        <w:t xml:space="preserve">соединения </w:t>
      </w:r>
      <w:r w:rsidRPr="003E0EFB">
        <w:rPr>
          <w:rFonts w:ascii="Arial" w:hAnsi="Arial" w:cs="Arial"/>
        </w:rPr>
        <w:t>(круглой, квадратной, овальной прямоугольной формы) трубопроводов, аппаратов, корпусов задвижек</w:t>
      </w:r>
      <w:r w:rsidRPr="004D0FD1">
        <w:rPr>
          <w:rFonts w:ascii="Arial" w:hAnsi="Arial" w:cs="Arial"/>
        </w:rPr>
        <w:t>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60"/>
        <w:gridCol w:w="2616"/>
        <w:gridCol w:w="2066"/>
        <w:gridCol w:w="2127"/>
      </w:tblGrid>
      <w:tr w:rsidR="00384DB5" w:rsidRPr="001E15E0" w:rsidTr="00384DB5">
        <w:trPr>
          <w:trHeight w:val="1620"/>
        </w:trPr>
        <w:tc>
          <w:tcPr>
            <w:tcW w:w="55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Рабочая среда трубопровода (фланцевого соединения)</w:t>
            </w:r>
          </w:p>
        </w:tc>
        <w:tc>
          <w:tcPr>
            <w:tcW w:w="2066" w:type="dxa"/>
          </w:tcPr>
          <w:p w:rsidR="00384DB5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84DB5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84DB5" w:rsidRPr="00384DB5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ед. оснастки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(без НДС)</w:t>
            </w:r>
          </w:p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84DB5" w:rsidRDefault="00384DB5" w:rsidP="003E0E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иницу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всего, с учетом оснастки,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(без НДС)</w:t>
            </w:r>
          </w:p>
          <w:p w:rsidR="00384DB5" w:rsidRPr="005E7B76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.- 39кгс/см2 Тмакс.-350 ºС</w:t>
            </w: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16" w:type="dxa"/>
            <w:vMerge/>
            <w:vAlign w:val="center"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384DB5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6" w:type="dxa"/>
            <w:vMerge/>
            <w:vAlign w:val="center"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Углеводороды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ВСГ, сероводородсодержащие среды</w:t>
            </w: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.- 100кгс/см2 Тмакс.-600 ºС</w:t>
            </w: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6" w:type="dxa"/>
            <w:vAlign w:val="center"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Кислота </w:t>
            </w:r>
            <w:proofErr w:type="spellStart"/>
            <w:proofErr w:type="gram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25кгс/см2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- 40 ºС</w:t>
            </w: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6" w:type="dxa"/>
            <w:vMerge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4DB5" w:rsidRPr="001E15E0" w:rsidTr="00384DB5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16" w:type="dxa"/>
            <w:vMerge/>
            <w:vAlign w:val="center"/>
          </w:tcPr>
          <w:p w:rsidR="00384DB5" w:rsidRPr="001E15E0" w:rsidRDefault="00384DB5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84DB5" w:rsidRPr="001E15E0" w:rsidRDefault="00384DB5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0EFB" w:rsidRDefault="003E0EFB" w:rsidP="003E0EFB">
      <w:pPr>
        <w:pStyle w:val="a5"/>
        <w:spacing w:after="200" w:line="276" w:lineRule="auto"/>
        <w:ind w:left="1440"/>
        <w:rPr>
          <w:rFonts w:ascii="Arial" w:hAnsi="Arial" w:cs="Arial"/>
        </w:rPr>
      </w:pPr>
    </w:p>
    <w:p w:rsidR="003E0EFB" w:rsidRPr="008544DA" w:rsidRDefault="003E0EFB" w:rsidP="003E0EFB">
      <w:pPr>
        <w:pStyle w:val="a5"/>
        <w:numPr>
          <w:ilvl w:val="1"/>
          <w:numId w:val="3"/>
        </w:numPr>
        <w:spacing w:after="200" w:line="276" w:lineRule="auto"/>
        <w:rPr>
          <w:rFonts w:ascii="Arial" w:hAnsi="Arial" w:cs="Arial"/>
        </w:rPr>
      </w:pPr>
      <w:r w:rsidRPr="004D0FD1">
        <w:rPr>
          <w:rFonts w:ascii="Arial" w:hAnsi="Arial" w:cs="Arial"/>
        </w:rPr>
        <w:lastRenderedPageBreak/>
        <w:t xml:space="preserve">Сварные швы на трубопроводах (прямой участок) </w:t>
      </w:r>
      <w:r w:rsidRPr="003E0EFB">
        <w:rPr>
          <w:rFonts w:ascii="Arial" w:hAnsi="Arial" w:cs="Arial"/>
        </w:rPr>
        <w:t>и прямые участки трубопроводов с длиной герметизирующего устройства до 500мм.</w:t>
      </w: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60"/>
        <w:gridCol w:w="2616"/>
        <w:gridCol w:w="2063"/>
        <w:gridCol w:w="2127"/>
      </w:tblGrid>
      <w:tr w:rsidR="00BA6BEC" w:rsidRPr="001E15E0" w:rsidTr="00331AC4">
        <w:trPr>
          <w:trHeight w:val="1850"/>
        </w:trPr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Ду,мм</w:t>
            </w:r>
            <w:proofErr w:type="spellEnd"/>
          </w:p>
        </w:tc>
        <w:tc>
          <w:tcPr>
            <w:tcW w:w="26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Рабочая среда трубопровода (фланцевого соединения)</w:t>
            </w:r>
          </w:p>
        </w:tc>
        <w:tc>
          <w:tcPr>
            <w:tcW w:w="2063" w:type="dxa"/>
          </w:tcPr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Pr="00384DB5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ед. оснастки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(без НДС)</w:t>
            </w:r>
          </w:p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BA6B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иницу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всего, с учетом оснастки,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(без НДС)</w:t>
            </w:r>
          </w:p>
          <w:p w:rsidR="00BA6BEC" w:rsidRPr="005E7B76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.- 39кгс/см2 Тмакс.-350 ºС</w:t>
            </w: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Углеводороды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ВСГ, сероводородсодержащие среды</w:t>
            </w: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.- 100кгс/см2 Тмакс.-600 ºС</w:t>
            </w: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16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16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Кислота </w:t>
            </w:r>
            <w:proofErr w:type="spellStart"/>
            <w:proofErr w:type="gram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25кгс/см2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- 40 ºС</w:t>
            </w: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16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16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0EFB" w:rsidRDefault="003E0EFB" w:rsidP="003E0EFB">
      <w:pPr>
        <w:pStyle w:val="a5"/>
        <w:tabs>
          <w:tab w:val="left" w:pos="567"/>
        </w:tabs>
        <w:spacing w:after="200" w:line="276" w:lineRule="auto"/>
        <w:ind w:left="1440"/>
        <w:rPr>
          <w:rFonts w:ascii="Arial" w:hAnsi="Arial" w:cs="Arial"/>
        </w:rPr>
      </w:pPr>
    </w:p>
    <w:p w:rsidR="00384DB5" w:rsidRPr="00BA6BEC" w:rsidRDefault="00384DB5" w:rsidP="00BA6BEC">
      <w:pPr>
        <w:tabs>
          <w:tab w:val="left" w:pos="567"/>
        </w:tabs>
        <w:spacing w:after="200" w:line="276" w:lineRule="auto"/>
        <w:rPr>
          <w:rFonts w:ascii="Arial" w:hAnsi="Arial" w:cs="Arial"/>
        </w:rPr>
      </w:pPr>
    </w:p>
    <w:p w:rsidR="003E0EFB" w:rsidRPr="003E0EFB" w:rsidRDefault="003E0EFB" w:rsidP="003E0EFB">
      <w:pPr>
        <w:pStyle w:val="a5"/>
        <w:numPr>
          <w:ilvl w:val="1"/>
          <w:numId w:val="3"/>
        </w:numPr>
        <w:tabs>
          <w:tab w:val="left" w:pos="567"/>
        </w:tabs>
        <w:spacing w:after="200" w:line="276" w:lineRule="auto"/>
        <w:rPr>
          <w:rFonts w:ascii="Arial" w:hAnsi="Arial" w:cs="Arial"/>
        </w:rPr>
      </w:pPr>
      <w:r w:rsidRPr="003E0EFB">
        <w:rPr>
          <w:rFonts w:ascii="Arial" w:hAnsi="Arial" w:cs="Arial"/>
        </w:rPr>
        <w:lastRenderedPageBreak/>
        <w:t xml:space="preserve">Корпуса задвижек с различной формой фланцевых разъемов и </w:t>
      </w:r>
      <w:proofErr w:type="gramStart"/>
      <w:r w:rsidRPr="003E0EFB">
        <w:rPr>
          <w:rFonts w:ascii="Arial" w:hAnsi="Arial" w:cs="Arial"/>
        </w:rPr>
        <w:t>присоединительных  фланцев</w:t>
      </w:r>
      <w:proofErr w:type="gramEnd"/>
      <w:r w:rsidRPr="003E0EFB">
        <w:rPr>
          <w:rFonts w:ascii="Arial" w:hAnsi="Arial" w:cs="Arial"/>
        </w:rPr>
        <w:t xml:space="preserve"> (круглой, квадратной, овальной прямоугольной формы), а так же с муфтовым и сварным присоединением </w:t>
      </w: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60"/>
        <w:gridCol w:w="2695"/>
        <w:gridCol w:w="1984"/>
        <w:gridCol w:w="2127"/>
      </w:tblGrid>
      <w:tr w:rsidR="00BA6BEC" w:rsidRPr="001E15E0" w:rsidTr="003F5A29">
        <w:trPr>
          <w:trHeight w:val="1620"/>
        </w:trPr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Ду,мм</w:t>
            </w:r>
            <w:proofErr w:type="spellEnd"/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Рабочая среда трубопровода (фланцевого соединения)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Pr="00384DB5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ед. оснастки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(без НДС)</w:t>
            </w:r>
          </w:p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BA6B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иницу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всего, с учетом оснастки,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(без НДС)</w:t>
            </w:r>
          </w:p>
          <w:p w:rsidR="00BA6BEC" w:rsidRPr="005E7B76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.- 39кгс/см2 Тмакс.-350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Углеводороды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ВСГ, сероводородсодержащие среды</w:t>
            </w: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.- 100кгс/см2 Тмакс.-600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95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Кислота </w:t>
            </w:r>
            <w:proofErr w:type="spellStart"/>
            <w:proofErr w:type="gram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25кгс/см2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- 40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7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BA6BEC" w:rsidRDefault="00BA6BEC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BA6BEC" w:rsidRDefault="00BA6BEC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Default="003E0EFB" w:rsidP="003E0EFB">
      <w:pPr>
        <w:pStyle w:val="a5"/>
        <w:tabs>
          <w:tab w:val="left" w:pos="567"/>
        </w:tabs>
        <w:ind w:left="0"/>
        <w:rPr>
          <w:rFonts w:ascii="Arial" w:hAnsi="Arial" w:cs="Arial"/>
          <w:b/>
          <w:sz w:val="20"/>
          <w:szCs w:val="20"/>
        </w:rPr>
      </w:pPr>
    </w:p>
    <w:p w:rsidR="003E0EFB" w:rsidRPr="003E0EFB" w:rsidRDefault="003E0EFB" w:rsidP="003E0EFB">
      <w:pPr>
        <w:pStyle w:val="a5"/>
        <w:numPr>
          <w:ilvl w:val="1"/>
          <w:numId w:val="3"/>
        </w:numPr>
        <w:spacing w:after="200" w:line="276" w:lineRule="auto"/>
        <w:rPr>
          <w:rFonts w:ascii="Arial" w:hAnsi="Arial" w:cs="Arial"/>
        </w:rPr>
      </w:pPr>
      <w:r w:rsidRPr="003E0EFB">
        <w:rPr>
          <w:rFonts w:ascii="Arial" w:hAnsi="Arial" w:cs="Arial"/>
        </w:rPr>
        <w:lastRenderedPageBreak/>
        <w:t>Сварные швы на трубопроводах (соединения с о</w:t>
      </w:r>
      <w:r w:rsidR="008B5643">
        <w:rPr>
          <w:rFonts w:ascii="Arial" w:hAnsi="Arial" w:cs="Arial"/>
        </w:rPr>
        <w:t xml:space="preserve">тводами, </w:t>
      </w:r>
      <w:proofErr w:type="gramStart"/>
      <w:r w:rsidR="008B5643">
        <w:rPr>
          <w:rFonts w:ascii="Arial" w:hAnsi="Arial" w:cs="Arial"/>
        </w:rPr>
        <w:t xml:space="preserve">переходами, </w:t>
      </w:r>
      <w:r w:rsidRPr="003E0EFB">
        <w:rPr>
          <w:rFonts w:ascii="Arial" w:hAnsi="Arial" w:cs="Arial"/>
        </w:rPr>
        <w:t xml:space="preserve"> фланцами</w:t>
      </w:r>
      <w:proofErr w:type="gramEnd"/>
      <w:r w:rsidRPr="003E0EFB">
        <w:rPr>
          <w:rFonts w:ascii="Arial" w:hAnsi="Arial" w:cs="Arial"/>
        </w:rPr>
        <w:t>) при необходимости установки герметизирующего устройства и на фасонные детали трубопровода.</w:t>
      </w: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561"/>
        <w:gridCol w:w="2695"/>
        <w:gridCol w:w="1984"/>
        <w:gridCol w:w="2127"/>
      </w:tblGrid>
      <w:tr w:rsidR="00BA6BEC" w:rsidRPr="001E15E0" w:rsidTr="00322EA9">
        <w:trPr>
          <w:trHeight w:val="2080"/>
        </w:trPr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Ду,мм</w:t>
            </w:r>
            <w:proofErr w:type="spellEnd"/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Рабочая среда трубопровода (фланцевого соединения)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Pr="00384DB5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ед. оснастки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(без НДС)</w:t>
            </w:r>
          </w:p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BA6B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иницу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всего, с учетом оснастки,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(без НДС)</w:t>
            </w:r>
          </w:p>
          <w:p w:rsidR="00BA6BEC" w:rsidRPr="005E7B76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.- 39кгс/см2 Тмакс.-350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Углеводороды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ВСГ, сероводородсодержащие среды</w:t>
            </w: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.- 100кгс/см2 Тмакс.-600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95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95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Кислота </w:t>
            </w:r>
            <w:proofErr w:type="spellStart"/>
            <w:proofErr w:type="gram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25кгс/см2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- 40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0EFB" w:rsidRDefault="003E0EFB" w:rsidP="003E0EFB">
      <w:pPr>
        <w:pStyle w:val="a5"/>
        <w:spacing w:after="200" w:line="276" w:lineRule="auto"/>
        <w:ind w:left="1440"/>
        <w:rPr>
          <w:rFonts w:ascii="Arial" w:hAnsi="Arial" w:cs="Arial"/>
          <w:color w:val="FF0000"/>
        </w:rPr>
      </w:pPr>
    </w:p>
    <w:p w:rsidR="00BA6BEC" w:rsidRDefault="00BA6BEC" w:rsidP="003E0EFB">
      <w:pPr>
        <w:pStyle w:val="a5"/>
        <w:spacing w:after="200" w:line="276" w:lineRule="auto"/>
        <w:ind w:left="1440"/>
        <w:rPr>
          <w:rFonts w:ascii="Arial" w:hAnsi="Arial" w:cs="Arial"/>
          <w:color w:val="FF0000"/>
        </w:rPr>
      </w:pPr>
    </w:p>
    <w:p w:rsidR="003E0EFB" w:rsidRDefault="003E0EFB" w:rsidP="003E0EFB">
      <w:pPr>
        <w:pStyle w:val="a5"/>
        <w:spacing w:after="200" w:line="276" w:lineRule="auto"/>
        <w:ind w:left="1440"/>
        <w:rPr>
          <w:rFonts w:ascii="Arial" w:hAnsi="Arial" w:cs="Arial"/>
          <w:color w:val="FF0000"/>
        </w:rPr>
      </w:pPr>
    </w:p>
    <w:p w:rsidR="008B5643" w:rsidRPr="008B5643" w:rsidRDefault="008B5643" w:rsidP="00BA6BEC">
      <w:pPr>
        <w:pStyle w:val="a5"/>
        <w:numPr>
          <w:ilvl w:val="1"/>
          <w:numId w:val="3"/>
        </w:numPr>
        <w:jc w:val="center"/>
        <w:rPr>
          <w:rFonts w:ascii="Arial" w:hAnsi="Arial" w:cs="Arial"/>
        </w:rPr>
      </w:pPr>
      <w:r w:rsidRPr="008B5643">
        <w:rPr>
          <w:rFonts w:ascii="Arial" w:hAnsi="Arial" w:cs="Arial"/>
        </w:rPr>
        <w:lastRenderedPageBreak/>
        <w:t>Присоединительные сварные швы на тройниках и врезках в трубопроводы (в расчет берется наибольший диаметр трубопровода неравнопроходного тройника или врезки) и пропуски в корпус тройника.</w:t>
      </w: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561"/>
        <w:gridCol w:w="2695"/>
        <w:gridCol w:w="1984"/>
        <w:gridCol w:w="2127"/>
      </w:tblGrid>
      <w:tr w:rsidR="00BA6BEC" w:rsidRPr="001E15E0" w:rsidTr="00E53EE9">
        <w:trPr>
          <w:trHeight w:val="1850"/>
        </w:trPr>
        <w:tc>
          <w:tcPr>
            <w:tcW w:w="556" w:type="dxa"/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Ду,мм</w:t>
            </w:r>
            <w:proofErr w:type="spellEnd"/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Рабочая среда трубопровода (фланцевого соединения)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Pr="00384DB5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ед. оснастки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  <w:r w:rsidRPr="00384D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(без НДС)</w:t>
            </w:r>
          </w:p>
          <w:p w:rsidR="00BA6BEC" w:rsidRPr="001E15E0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BA6B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6BEC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иницу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всего, с учетом оснастки,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E15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(без НДС)</w:t>
            </w:r>
          </w:p>
          <w:p w:rsidR="00BA6BEC" w:rsidRPr="005E7B76" w:rsidRDefault="00BA6BEC" w:rsidP="00BA6B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.- 39кгс/см2 Тмакс.-350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Углеводороды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ВСГ, сероводородсодержащие среды</w:t>
            </w: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.- 100кгс/см2 Тмакс.-600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695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95" w:type="dxa"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Кислота </w:t>
            </w:r>
            <w:proofErr w:type="spellStart"/>
            <w:proofErr w:type="gram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25кгс/см2 </w:t>
            </w:r>
            <w:proofErr w:type="spellStart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Тмакс</w:t>
            </w:r>
            <w:proofErr w:type="spellEnd"/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- 40 ºС</w:t>
            </w: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695" w:type="dxa"/>
            <w:vMerge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5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BEC" w:rsidRPr="001E15E0" w:rsidTr="00BA6BEC">
        <w:trPr>
          <w:trHeight w:val="315"/>
        </w:trPr>
        <w:tc>
          <w:tcPr>
            <w:tcW w:w="556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BA6BEC" w:rsidRPr="00D83E44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3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95" w:type="dxa"/>
            <w:vMerge/>
            <w:vAlign w:val="center"/>
          </w:tcPr>
          <w:p w:rsidR="00BA6BEC" w:rsidRPr="001E15E0" w:rsidRDefault="00BA6BEC" w:rsidP="00384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A6BEC" w:rsidRPr="001E15E0" w:rsidRDefault="00BA6BEC" w:rsidP="0038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0EFB" w:rsidRDefault="003E0EFB" w:rsidP="00062D9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062D9C" w:rsidRDefault="00062D9C" w:rsidP="00062D9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Примечание: </w:t>
      </w:r>
    </w:p>
    <w:p w:rsidR="00062D9C" w:rsidRPr="0095122F" w:rsidRDefault="00062D9C" w:rsidP="00062D9C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5122F">
        <w:rPr>
          <w:rFonts w:ascii="Times New Roman" w:hAnsi="Times New Roman" w:cs="Times New Roman"/>
          <w:b/>
          <w:sz w:val="23"/>
          <w:szCs w:val="23"/>
        </w:rPr>
        <w:t>в объем работ включены:</w:t>
      </w:r>
    </w:p>
    <w:p w:rsidR="00062D9C" w:rsidRDefault="00062D9C" w:rsidP="00062D9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 xml:space="preserve">- снятие размеров элементов трубопровода и трубопроводной арматуры, аппаратов;  </w:t>
      </w:r>
    </w:p>
    <w:p w:rsidR="00062D9C" w:rsidRPr="0095122F" w:rsidRDefault="00062D9C" w:rsidP="00062D9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>
        <w:rPr>
          <w:rFonts w:ascii="Times New Roman" w:hAnsi="Times New Roman" w:cs="Times New Roman"/>
          <w:sz w:val="23"/>
          <w:szCs w:val="23"/>
          <w:lang w:bidi="he-IL"/>
        </w:rPr>
        <w:lastRenderedPageBreak/>
        <w:t xml:space="preserve">- </w:t>
      </w:r>
      <w:r w:rsidRPr="0095122F">
        <w:rPr>
          <w:rFonts w:ascii="Times New Roman" w:hAnsi="Times New Roman" w:cs="Times New Roman"/>
          <w:sz w:val="23"/>
          <w:szCs w:val="23"/>
          <w:lang w:bidi="he-IL"/>
        </w:rPr>
        <w:t>разработка конструкторской документации на изготовление</w:t>
      </w:r>
      <w:r>
        <w:rPr>
          <w:rFonts w:ascii="Times New Roman" w:hAnsi="Times New Roman" w:cs="Times New Roman"/>
          <w:sz w:val="23"/>
          <w:szCs w:val="23"/>
          <w:lang w:bidi="he-IL"/>
        </w:rPr>
        <w:t xml:space="preserve"> зажима для устранения пропуска;</w:t>
      </w:r>
    </w:p>
    <w:p w:rsidR="00062D9C" w:rsidRPr="0095122F" w:rsidRDefault="00062D9C" w:rsidP="00062D9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 xml:space="preserve">- изготовление зажимов для проведения мероприятий по </w:t>
      </w:r>
      <w:r>
        <w:rPr>
          <w:rFonts w:ascii="Times New Roman" w:hAnsi="Times New Roman" w:cs="Times New Roman"/>
          <w:sz w:val="23"/>
          <w:szCs w:val="23"/>
          <w:lang w:bidi="he-IL"/>
        </w:rPr>
        <w:t>устранению утечек под давлением;</w:t>
      </w:r>
    </w:p>
    <w:p w:rsidR="00062D9C" w:rsidRPr="006301FF" w:rsidRDefault="00062D9C" w:rsidP="00062D9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изготовление (покупка) специальных герметизирующих составо</w:t>
      </w:r>
      <w:bookmarkStart w:id="0" w:name="_GoBack"/>
      <w:bookmarkEnd w:id="0"/>
      <w:r w:rsidRPr="0095122F">
        <w:rPr>
          <w:rFonts w:ascii="Times New Roman" w:hAnsi="Times New Roman" w:cs="Times New Roman"/>
          <w:sz w:val="23"/>
          <w:szCs w:val="23"/>
          <w:lang w:bidi="he-IL"/>
        </w:rPr>
        <w:t>в</w:t>
      </w:r>
      <w:r>
        <w:rPr>
          <w:rFonts w:ascii="Times New Roman" w:hAnsi="Times New Roman" w:cs="Times New Roman"/>
          <w:sz w:val="23"/>
          <w:szCs w:val="23"/>
        </w:rPr>
        <w:t>(компаундов);</w:t>
      </w:r>
    </w:p>
    <w:p w:rsidR="00062D9C" w:rsidRPr="006301FF" w:rsidRDefault="00062D9C" w:rsidP="00062D9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>
        <w:rPr>
          <w:rFonts w:ascii="Times New Roman" w:hAnsi="Times New Roman" w:cs="Times New Roman"/>
          <w:sz w:val="23"/>
          <w:szCs w:val="23"/>
          <w:lang w:bidi="he-IL"/>
        </w:rPr>
        <w:t>- монтаж зажимов;</w:t>
      </w:r>
    </w:p>
    <w:p w:rsidR="00062D9C" w:rsidRPr="0095122F" w:rsidRDefault="00062D9C" w:rsidP="00062D9C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формирование комплекта рабочей и исполнительной документации</w:t>
      </w:r>
      <w:r>
        <w:rPr>
          <w:rFonts w:ascii="Times New Roman" w:hAnsi="Times New Roman" w:cs="Times New Roman"/>
          <w:sz w:val="23"/>
          <w:szCs w:val="23"/>
          <w:lang w:bidi="he-IL"/>
        </w:rPr>
        <w:t>;</w:t>
      </w:r>
    </w:p>
    <w:p w:rsidR="00062D9C" w:rsidRDefault="00062D9C" w:rsidP="00062D9C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проведение мероприятий по гарантийным обязательствам</w:t>
      </w:r>
      <w:r>
        <w:rPr>
          <w:rFonts w:ascii="Times New Roman" w:hAnsi="Times New Roman" w:cs="Times New Roman"/>
          <w:sz w:val="23"/>
          <w:szCs w:val="23"/>
          <w:lang w:bidi="he-IL"/>
        </w:rPr>
        <w:t>.</w:t>
      </w:r>
    </w:p>
    <w:p w:rsidR="00332C0E" w:rsidRPr="00332C0E" w:rsidRDefault="0073086E" w:rsidP="00332C0E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bidi="he-IL"/>
        </w:rPr>
      </w:pPr>
      <w:r>
        <w:rPr>
          <w:rFonts w:ascii="Times New Roman" w:hAnsi="Times New Roman" w:cs="Times New Roman"/>
          <w:sz w:val="23"/>
          <w:szCs w:val="23"/>
          <w:lang w:bidi="he-IL"/>
        </w:rPr>
        <w:tab/>
      </w:r>
      <w:r w:rsidR="00332C0E" w:rsidRPr="00332C0E">
        <w:rPr>
          <w:rFonts w:ascii="Times New Roman" w:hAnsi="Times New Roman" w:cs="Times New Roman"/>
          <w:sz w:val="23"/>
          <w:szCs w:val="23"/>
          <w:highlight w:val="yellow"/>
          <w:lang w:bidi="he-IL"/>
        </w:rPr>
        <w:t>Заказчик имеет право изготавливать оснастку для устранения утечки собственными силами. В случае принятия Заказчиком решения об изготовлении оснастки собственными силами, стоимость устранения утечки определяется без учета стоимости оснастки. В этом случае конструкторская документация на изготовление оснастки должна быть передана Заказчику в сроки, оговоренные п.2.2. настоящего Договора, а стоимость ее разработки должна быть включена в общую стоимость работы по устранению утечки.</w:t>
      </w:r>
    </w:p>
    <w:p w:rsidR="000159D9" w:rsidRPr="0073086E" w:rsidRDefault="000159D9" w:rsidP="0073086E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185357" w:rsidRPr="0095122F" w:rsidRDefault="0073086E" w:rsidP="00185357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В</w:t>
      </w:r>
      <w:r w:rsidR="00185357" w:rsidRPr="0095122F">
        <w:rPr>
          <w:rFonts w:ascii="Times New Roman" w:hAnsi="Times New Roman" w:cs="Times New Roman"/>
          <w:b/>
          <w:sz w:val="23"/>
          <w:szCs w:val="23"/>
        </w:rPr>
        <w:t xml:space="preserve"> стоимость работ включены: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 Эксплуатация оборудования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К</w:t>
      </w:r>
      <w:r w:rsidRPr="00185357">
        <w:rPr>
          <w:rFonts w:ascii="Times New Roman" w:hAnsi="Times New Roman" w:cs="Times New Roman"/>
          <w:sz w:val="23"/>
          <w:szCs w:val="23"/>
        </w:rPr>
        <w:t>омплект расходных материалов;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О</w:t>
      </w:r>
      <w:r w:rsidRPr="00185357">
        <w:rPr>
          <w:rFonts w:ascii="Times New Roman" w:hAnsi="Times New Roman" w:cs="Times New Roman"/>
          <w:sz w:val="23"/>
          <w:szCs w:val="23"/>
        </w:rPr>
        <w:t>плата труда персонала;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 xml:space="preserve"> К</w:t>
      </w:r>
      <w:r w:rsidRPr="00185357">
        <w:rPr>
          <w:rFonts w:ascii="Times New Roman" w:hAnsi="Times New Roman" w:cs="Times New Roman"/>
          <w:sz w:val="23"/>
          <w:szCs w:val="23"/>
        </w:rPr>
        <w:t>онструкторская документация;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</w:t>
      </w:r>
      <w:r w:rsidRPr="00185357">
        <w:rPr>
          <w:rFonts w:ascii="Times New Roman" w:hAnsi="Times New Roman" w:cs="Times New Roman"/>
          <w:sz w:val="23"/>
          <w:szCs w:val="23"/>
        </w:rPr>
        <w:t>оставка оборудования и материалов;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 xml:space="preserve"> К</w:t>
      </w:r>
      <w:r w:rsidRPr="00185357">
        <w:rPr>
          <w:rFonts w:ascii="Times New Roman" w:hAnsi="Times New Roman" w:cs="Times New Roman"/>
          <w:sz w:val="23"/>
          <w:szCs w:val="23"/>
        </w:rPr>
        <w:t>омандировочные расходы;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П</w:t>
      </w:r>
      <w:r w:rsidRPr="00185357">
        <w:rPr>
          <w:rFonts w:ascii="Times New Roman" w:hAnsi="Times New Roman" w:cs="Times New Roman"/>
          <w:sz w:val="23"/>
          <w:szCs w:val="23"/>
        </w:rPr>
        <w:t>рибыль и накладные расходы.</w:t>
      </w:r>
    </w:p>
    <w:p w:rsidR="004F655C" w:rsidRDefault="004F655C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Итого стоимость выполнения работ составит _____________</w:t>
      </w:r>
      <w:proofErr w:type="gramStart"/>
      <w:r>
        <w:rPr>
          <w:rFonts w:ascii="Times New Roman" w:hAnsi="Times New Roman" w:cs="Times New Roman"/>
          <w:sz w:val="23"/>
          <w:szCs w:val="23"/>
        </w:rPr>
        <w:t>_(</w:t>
      </w:r>
      <w:proofErr w:type="gramEnd"/>
      <w:r>
        <w:rPr>
          <w:rFonts w:ascii="Times New Roman" w:hAnsi="Times New Roman" w:cs="Times New Roman"/>
          <w:sz w:val="23"/>
          <w:szCs w:val="23"/>
        </w:rPr>
        <w:t>____________) рублей ____коп. без НДС.</w:t>
      </w:r>
    </w:p>
    <w:p w:rsidR="000159D9" w:rsidRDefault="000159D9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886F92" w:rsidRDefault="00886F92" w:rsidP="00374F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*</w:t>
      </w:r>
      <w:r w:rsidRPr="00886F9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Стоимости устранения утечек на другом оборудовании (фланцевых соединениях большего типоразмера и/или класса расчётного давления, др. элементах трубопровода (прямой участок, отводы, крутоизогнутые отводы и т.п.) формируется применительно к фактической утечке и оговаривается сторонами в дополнительных соглашениях к договору. </w:t>
      </w:r>
    </w:p>
    <w:p w:rsidR="009B58BC" w:rsidRPr="00D13B3C" w:rsidRDefault="00D13B3C" w:rsidP="00D13B3C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*</w:t>
      </w:r>
      <w:r w:rsidR="00886F92">
        <w:rPr>
          <w:rFonts w:ascii="Times New Roman" w:hAnsi="Times New Roman" w:cs="Times New Roman"/>
          <w:sz w:val="23"/>
          <w:szCs w:val="23"/>
        </w:rPr>
        <w:t xml:space="preserve">* </w:t>
      </w:r>
      <w:r w:rsidRPr="00D13B3C">
        <w:rPr>
          <w:rFonts w:ascii="Times New Roman" w:hAnsi="Times New Roman" w:cs="Times New Roman"/>
          <w:sz w:val="23"/>
          <w:szCs w:val="23"/>
        </w:rPr>
        <w:t>Подтверждается Актами о прием</w:t>
      </w:r>
      <w:r w:rsidR="0003141A">
        <w:rPr>
          <w:rFonts w:ascii="Times New Roman" w:hAnsi="Times New Roman" w:cs="Times New Roman"/>
          <w:sz w:val="23"/>
          <w:szCs w:val="23"/>
        </w:rPr>
        <w:t>ке выполненных р</w:t>
      </w:r>
      <w:r w:rsidR="0007123F">
        <w:rPr>
          <w:rFonts w:ascii="Times New Roman" w:hAnsi="Times New Roman" w:cs="Times New Roman"/>
          <w:sz w:val="23"/>
          <w:szCs w:val="23"/>
        </w:rPr>
        <w:t>абот (Приложение №3 к Договору)</w:t>
      </w:r>
      <w:r w:rsidRPr="00D13B3C">
        <w:rPr>
          <w:rFonts w:ascii="Times New Roman" w:hAnsi="Times New Roman" w:cs="Times New Roman"/>
          <w:sz w:val="23"/>
          <w:szCs w:val="23"/>
        </w:rPr>
        <w:t>, в которых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3B3C">
        <w:rPr>
          <w:rFonts w:ascii="Times New Roman" w:hAnsi="Times New Roman" w:cs="Times New Roman"/>
          <w:sz w:val="23"/>
          <w:szCs w:val="23"/>
        </w:rPr>
        <w:t>указывается фактический перечень устраненных протечек в трубопроводе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3B3C">
        <w:rPr>
          <w:rFonts w:ascii="Times New Roman" w:hAnsi="Times New Roman" w:cs="Times New Roman"/>
          <w:sz w:val="23"/>
          <w:szCs w:val="23"/>
        </w:rPr>
        <w:t xml:space="preserve">(с </w:t>
      </w:r>
      <w:r>
        <w:rPr>
          <w:rFonts w:ascii="Times New Roman" w:hAnsi="Times New Roman" w:cs="Times New Roman"/>
          <w:sz w:val="23"/>
          <w:szCs w:val="23"/>
        </w:rPr>
        <w:t>указанием Д</w:t>
      </w:r>
      <w:r w:rsidR="00886F92">
        <w:rPr>
          <w:rFonts w:ascii="Times New Roman" w:hAnsi="Times New Roman" w:cs="Times New Roman"/>
          <w:sz w:val="23"/>
          <w:szCs w:val="23"/>
        </w:rPr>
        <w:t>У</w:t>
      </w:r>
      <w:r>
        <w:rPr>
          <w:rFonts w:ascii="Times New Roman" w:hAnsi="Times New Roman" w:cs="Times New Roman"/>
          <w:sz w:val="23"/>
          <w:szCs w:val="23"/>
        </w:rPr>
        <w:t>)</w:t>
      </w:r>
      <w:r w:rsidRPr="00D13B3C">
        <w:rPr>
          <w:rFonts w:ascii="Times New Roman" w:hAnsi="Times New Roman" w:cs="Times New Roman"/>
          <w:sz w:val="23"/>
          <w:szCs w:val="23"/>
        </w:rPr>
        <w:t>.</w:t>
      </w:r>
    </w:p>
    <w:p w:rsidR="009A63FE" w:rsidRPr="00D13B3C" w:rsidRDefault="009A63FE" w:rsidP="009A63FE">
      <w:pPr>
        <w:spacing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9A63FE" w:rsidRPr="00D13B3C" w:rsidRDefault="009A63FE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b/>
          <w:sz w:val="23"/>
          <w:szCs w:val="23"/>
        </w:rPr>
        <w:t>ЗАКАЗЧИК                                                                                     ПОДРЯДЧИК</w:t>
      </w:r>
    </w:p>
    <w:p w:rsidR="009A63FE" w:rsidRPr="00D13B3C" w:rsidRDefault="009A63FE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>Генеральный директор</w:t>
      </w:r>
    </w:p>
    <w:p w:rsidR="009A63FE" w:rsidRPr="00D13B3C" w:rsidRDefault="003E0EFB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</w:t>
      </w:r>
      <w:r w:rsidR="009A63FE" w:rsidRPr="00D13B3C">
        <w:rPr>
          <w:rFonts w:ascii="Times New Roman" w:hAnsi="Times New Roman" w:cs="Times New Roman"/>
          <w:sz w:val="23"/>
          <w:szCs w:val="23"/>
        </w:rPr>
        <w:t xml:space="preserve">АО «Славнефть-ЯНОС»           </w:t>
      </w:r>
    </w:p>
    <w:p w:rsidR="009A63FE" w:rsidRPr="00D13B3C" w:rsidRDefault="009A63FE" w:rsidP="009A63FE">
      <w:pPr>
        <w:spacing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 xml:space="preserve">                                       </w:t>
      </w:r>
    </w:p>
    <w:p w:rsidR="009A63FE" w:rsidRPr="00D13B3C" w:rsidRDefault="00E605C9" w:rsidP="009A63F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</w:t>
      </w:r>
      <w:r w:rsidR="000A78C7">
        <w:rPr>
          <w:rFonts w:ascii="Times New Roman" w:hAnsi="Times New Roman" w:cs="Times New Roman"/>
          <w:sz w:val="23"/>
          <w:szCs w:val="23"/>
        </w:rPr>
        <w:t>__________</w:t>
      </w:r>
      <w:r w:rsidR="009A63FE" w:rsidRPr="00D13B3C">
        <w:rPr>
          <w:rFonts w:ascii="Times New Roman" w:hAnsi="Times New Roman" w:cs="Times New Roman"/>
          <w:sz w:val="23"/>
          <w:szCs w:val="23"/>
        </w:rPr>
        <w:t>Н.В. Карп</w:t>
      </w:r>
      <w:r w:rsidR="002E7111">
        <w:rPr>
          <w:rFonts w:ascii="Times New Roman" w:hAnsi="Times New Roman" w:cs="Times New Roman"/>
          <w:sz w:val="23"/>
          <w:szCs w:val="23"/>
        </w:rPr>
        <w:t xml:space="preserve">ов </w:t>
      </w:r>
      <w:r w:rsidR="002E7111">
        <w:rPr>
          <w:rFonts w:ascii="Times New Roman" w:hAnsi="Times New Roman" w:cs="Times New Roman"/>
          <w:sz w:val="23"/>
          <w:szCs w:val="23"/>
        </w:rPr>
        <w:tab/>
      </w:r>
      <w:r w:rsidR="002E7111">
        <w:rPr>
          <w:rFonts w:ascii="Times New Roman" w:hAnsi="Times New Roman" w:cs="Times New Roman"/>
          <w:sz w:val="23"/>
          <w:szCs w:val="23"/>
        </w:rPr>
        <w:tab/>
        <w:t xml:space="preserve">          </w:t>
      </w:r>
      <w:r w:rsidR="009A63FE" w:rsidRPr="00D13B3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0A78C7">
        <w:rPr>
          <w:rFonts w:ascii="Times New Roman" w:hAnsi="Times New Roman" w:cs="Times New Roman"/>
          <w:sz w:val="23"/>
          <w:szCs w:val="23"/>
        </w:rPr>
        <w:t>____________________</w:t>
      </w:r>
    </w:p>
    <w:p w:rsidR="009A63FE" w:rsidRPr="00D13B3C" w:rsidRDefault="009A63FE" w:rsidP="009A63FE">
      <w:pPr>
        <w:spacing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b/>
          <w:sz w:val="23"/>
          <w:szCs w:val="23"/>
        </w:rPr>
        <w:t>М.П.                                                                                                 М.П.</w:t>
      </w:r>
    </w:p>
    <w:sectPr w:rsidR="009A63FE" w:rsidRPr="00D1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3C8484C"/>
    <w:multiLevelType w:val="multilevel"/>
    <w:tmpl w:val="C126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4" w15:restartNumberingAfterBreak="0">
    <w:nsid w:val="089F7D4E"/>
    <w:multiLevelType w:val="hybridMultilevel"/>
    <w:tmpl w:val="78FCEE80"/>
    <w:lvl w:ilvl="0" w:tplc="4B7AF68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0E811800"/>
    <w:multiLevelType w:val="hybridMultilevel"/>
    <w:tmpl w:val="FFDAF64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E97778"/>
    <w:multiLevelType w:val="hybridMultilevel"/>
    <w:tmpl w:val="0ECAD8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7A163F"/>
    <w:multiLevelType w:val="hybridMultilevel"/>
    <w:tmpl w:val="249CF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BC6758"/>
    <w:multiLevelType w:val="hybridMultilevel"/>
    <w:tmpl w:val="AE463312"/>
    <w:lvl w:ilvl="0" w:tplc="0419000F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2A942602"/>
    <w:multiLevelType w:val="multilevel"/>
    <w:tmpl w:val="C126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1" w15:restartNumberingAfterBreak="0">
    <w:nsid w:val="31235BB8"/>
    <w:multiLevelType w:val="multilevel"/>
    <w:tmpl w:val="B7A83E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0F145B"/>
    <w:multiLevelType w:val="multilevel"/>
    <w:tmpl w:val="244E146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44907CBD"/>
    <w:multiLevelType w:val="hybridMultilevel"/>
    <w:tmpl w:val="5A26F8C0"/>
    <w:lvl w:ilvl="0" w:tplc="EDDCA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76BF3"/>
    <w:multiLevelType w:val="multilevel"/>
    <w:tmpl w:val="230C0D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3F2BC4"/>
    <w:multiLevelType w:val="hybridMultilevel"/>
    <w:tmpl w:val="889E7BCA"/>
    <w:lvl w:ilvl="0" w:tplc="FFFFFFFF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18" w15:restartNumberingAfterBreak="0">
    <w:nsid w:val="4C45461A"/>
    <w:multiLevelType w:val="multilevel"/>
    <w:tmpl w:val="B8FC412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A3FE9"/>
    <w:multiLevelType w:val="hybridMultilevel"/>
    <w:tmpl w:val="38B615E2"/>
    <w:lvl w:ilvl="0" w:tplc="FFFFFFFF">
      <w:start w:val="1"/>
      <w:numFmt w:val="bullet"/>
      <w:lvlRestart w:val="0"/>
      <w:lvlText w:val="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21" w15:restartNumberingAfterBreak="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D31D4F"/>
    <w:multiLevelType w:val="multilevel"/>
    <w:tmpl w:val="C126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3" w15:restartNumberingAfterBreak="0">
    <w:nsid w:val="54644EF5"/>
    <w:multiLevelType w:val="hybridMultilevel"/>
    <w:tmpl w:val="3E78DB9A"/>
    <w:lvl w:ilvl="0" w:tplc="19B6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E398E"/>
    <w:multiLevelType w:val="multilevel"/>
    <w:tmpl w:val="70FAA3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0950D0C"/>
    <w:multiLevelType w:val="multilevel"/>
    <w:tmpl w:val="67F205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DF0731"/>
    <w:multiLevelType w:val="hybridMultilevel"/>
    <w:tmpl w:val="48D2F038"/>
    <w:lvl w:ilvl="0" w:tplc="F06616CC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B663A"/>
    <w:multiLevelType w:val="multilevel"/>
    <w:tmpl w:val="C126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30" w15:restartNumberingAfterBreak="0">
    <w:nsid w:val="692D329D"/>
    <w:multiLevelType w:val="multilevel"/>
    <w:tmpl w:val="B7A83E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20921A1"/>
    <w:multiLevelType w:val="hybridMultilevel"/>
    <w:tmpl w:val="A4747F40"/>
    <w:lvl w:ilvl="0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38310D"/>
    <w:multiLevelType w:val="hybridMultilevel"/>
    <w:tmpl w:val="EA729B62"/>
    <w:lvl w:ilvl="0" w:tplc="04190003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EA3230"/>
    <w:multiLevelType w:val="hybridMultilevel"/>
    <w:tmpl w:val="86B06F4A"/>
    <w:lvl w:ilvl="0" w:tplc="F06616C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6700CA64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530029A"/>
    <w:multiLevelType w:val="hybridMultilevel"/>
    <w:tmpl w:val="E4CCEF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685EFD"/>
    <w:multiLevelType w:val="hybridMultilevel"/>
    <w:tmpl w:val="A0C678D6"/>
    <w:lvl w:ilvl="0" w:tplc="D21AC576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D1A8A6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3254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C295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96F8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0854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A606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F24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185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E27A92"/>
    <w:multiLevelType w:val="hybridMultilevel"/>
    <w:tmpl w:val="74AC6BD4"/>
    <w:lvl w:ilvl="0" w:tplc="D1F2D5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8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5670"/>
        </w:tabs>
        <w:ind w:left="56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700"/>
        </w:tabs>
        <w:ind w:left="7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420"/>
        </w:tabs>
        <w:ind w:left="8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140"/>
        </w:tabs>
        <w:ind w:left="9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860"/>
        </w:tabs>
        <w:ind w:left="9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580"/>
        </w:tabs>
        <w:ind w:left="10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300"/>
        </w:tabs>
        <w:ind w:left="11300" w:hanging="360"/>
      </w:pPr>
      <w:rPr>
        <w:rFonts w:ascii="Wingdings" w:hAnsi="Wingdings" w:hint="default"/>
      </w:rPr>
    </w:lvl>
  </w:abstractNum>
  <w:abstractNum w:abstractNumId="39" w15:restartNumberingAfterBreak="0">
    <w:nsid w:val="7FD202CB"/>
    <w:multiLevelType w:val="multilevel"/>
    <w:tmpl w:val="94761C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22"/>
  </w:num>
  <w:num w:numId="4">
    <w:abstractNumId w:val="5"/>
  </w:num>
  <w:num w:numId="5">
    <w:abstractNumId w:val="27"/>
  </w:num>
  <w:num w:numId="6">
    <w:abstractNumId w:val="18"/>
  </w:num>
  <w:num w:numId="7">
    <w:abstractNumId w:val="14"/>
  </w:num>
  <w:num w:numId="8">
    <w:abstractNumId w:val="26"/>
  </w:num>
  <w:num w:numId="9">
    <w:abstractNumId w:val="28"/>
  </w:num>
  <w:num w:numId="10">
    <w:abstractNumId w:val="35"/>
  </w:num>
  <w:num w:numId="11">
    <w:abstractNumId w:val="17"/>
  </w:num>
  <w:num w:numId="12">
    <w:abstractNumId w:val="38"/>
  </w:num>
  <w:num w:numId="13">
    <w:abstractNumId w:val="24"/>
  </w:num>
  <w:num w:numId="14">
    <w:abstractNumId w:val="25"/>
  </w:num>
  <w:num w:numId="15">
    <w:abstractNumId w:val="32"/>
  </w:num>
  <w:num w:numId="16">
    <w:abstractNumId w:val="8"/>
  </w:num>
  <w:num w:numId="17">
    <w:abstractNumId w:val="9"/>
  </w:num>
  <w:num w:numId="18">
    <w:abstractNumId w:val="36"/>
  </w:num>
  <w:num w:numId="19">
    <w:abstractNumId w:val="33"/>
  </w:num>
  <w:num w:numId="20">
    <w:abstractNumId w:val="20"/>
  </w:num>
  <w:num w:numId="21">
    <w:abstractNumId w:val="7"/>
  </w:num>
  <w:num w:numId="22">
    <w:abstractNumId w:val="6"/>
  </w:num>
  <w:num w:numId="23">
    <w:abstractNumId w:val="31"/>
  </w:num>
  <w:num w:numId="24">
    <w:abstractNumId w:val="16"/>
  </w:num>
  <w:num w:numId="25">
    <w:abstractNumId w:val="11"/>
  </w:num>
  <w:num w:numId="26">
    <w:abstractNumId w:val="39"/>
  </w:num>
  <w:num w:numId="27">
    <w:abstractNumId w:val="12"/>
  </w:num>
  <w:num w:numId="28">
    <w:abstractNumId w:val="13"/>
  </w:num>
  <w:num w:numId="29">
    <w:abstractNumId w:val="21"/>
  </w:num>
  <w:num w:numId="30">
    <w:abstractNumId w:val="30"/>
  </w:num>
  <w:num w:numId="31">
    <w:abstractNumId w:val="4"/>
  </w:num>
  <w:num w:numId="32">
    <w:abstractNumId w:val="34"/>
  </w:num>
  <w:num w:numId="33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2"/>
  </w:num>
  <w:num w:numId="36">
    <w:abstractNumId w:val="0"/>
  </w:num>
  <w:num w:numId="37">
    <w:abstractNumId w:val="19"/>
  </w:num>
  <w:num w:numId="38">
    <w:abstractNumId w:val="29"/>
  </w:num>
  <w:num w:numId="39">
    <w:abstractNumId w:val="10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BC"/>
    <w:rsid w:val="000159D9"/>
    <w:rsid w:val="0003141A"/>
    <w:rsid w:val="00034610"/>
    <w:rsid w:val="00060156"/>
    <w:rsid w:val="00062D9C"/>
    <w:rsid w:val="0007123F"/>
    <w:rsid w:val="00085BF9"/>
    <w:rsid w:val="000A78C7"/>
    <w:rsid w:val="00127198"/>
    <w:rsid w:val="001537E9"/>
    <w:rsid w:val="00185357"/>
    <w:rsid w:val="0018583F"/>
    <w:rsid w:val="00194BEE"/>
    <w:rsid w:val="00285359"/>
    <w:rsid w:val="002E7111"/>
    <w:rsid w:val="00332C0E"/>
    <w:rsid w:val="00351355"/>
    <w:rsid w:val="00374FB6"/>
    <w:rsid w:val="00384DB5"/>
    <w:rsid w:val="003C49AC"/>
    <w:rsid w:val="003E0EFB"/>
    <w:rsid w:val="003E2747"/>
    <w:rsid w:val="00466078"/>
    <w:rsid w:val="004E5D0C"/>
    <w:rsid w:val="004F655C"/>
    <w:rsid w:val="005429DA"/>
    <w:rsid w:val="00603EDA"/>
    <w:rsid w:val="00707F5D"/>
    <w:rsid w:val="0073086E"/>
    <w:rsid w:val="007D7AAC"/>
    <w:rsid w:val="007F3940"/>
    <w:rsid w:val="0081442F"/>
    <w:rsid w:val="00886F92"/>
    <w:rsid w:val="008B5643"/>
    <w:rsid w:val="008F0737"/>
    <w:rsid w:val="0095122F"/>
    <w:rsid w:val="00961F00"/>
    <w:rsid w:val="009751F4"/>
    <w:rsid w:val="009A63FE"/>
    <w:rsid w:val="009B58BC"/>
    <w:rsid w:val="00A11230"/>
    <w:rsid w:val="00A809E3"/>
    <w:rsid w:val="00A87F45"/>
    <w:rsid w:val="00AC5014"/>
    <w:rsid w:val="00B751AD"/>
    <w:rsid w:val="00BA6BEC"/>
    <w:rsid w:val="00BB76FE"/>
    <w:rsid w:val="00BE418D"/>
    <w:rsid w:val="00BF12E8"/>
    <w:rsid w:val="00C8020E"/>
    <w:rsid w:val="00C86FD7"/>
    <w:rsid w:val="00CD24F3"/>
    <w:rsid w:val="00D13B3C"/>
    <w:rsid w:val="00E22DAA"/>
    <w:rsid w:val="00E2762A"/>
    <w:rsid w:val="00E51A81"/>
    <w:rsid w:val="00E6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2AF81-8055-4BED-8D13-5E65151D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0EFB"/>
    <w:pPr>
      <w:keepNext/>
      <w:numPr>
        <w:numId w:val="36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2">
    <w:name w:val="heading 2"/>
    <w:basedOn w:val="a"/>
    <w:next w:val="a"/>
    <w:link w:val="20"/>
    <w:qFormat/>
    <w:rsid w:val="003E0EFB"/>
    <w:pPr>
      <w:keepNext/>
      <w:numPr>
        <w:ilvl w:val="1"/>
        <w:numId w:val="36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3E0EFB"/>
    <w:pPr>
      <w:keepNext/>
      <w:numPr>
        <w:ilvl w:val="2"/>
        <w:numId w:val="36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3E0EFB"/>
    <w:pPr>
      <w:keepNext/>
      <w:numPr>
        <w:ilvl w:val="3"/>
        <w:numId w:val="36"/>
      </w:numPr>
      <w:suppressAutoHyphens/>
      <w:spacing w:after="0" w:line="240" w:lineRule="auto"/>
      <w:ind w:left="5670" w:right="-710" w:firstLine="0"/>
      <w:outlineLvl w:val="3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3E0EFB"/>
    <w:pPr>
      <w:numPr>
        <w:ilvl w:val="5"/>
        <w:numId w:val="36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3E0EFB"/>
    <w:pPr>
      <w:numPr>
        <w:ilvl w:val="6"/>
        <w:numId w:val="36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3E0EFB"/>
    <w:pPr>
      <w:numPr>
        <w:ilvl w:val="7"/>
        <w:numId w:val="36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135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11230"/>
    <w:pPr>
      <w:ind w:left="720"/>
      <w:contextualSpacing/>
    </w:pPr>
  </w:style>
  <w:style w:type="paragraph" w:customStyle="1" w:styleId="Default">
    <w:name w:val="Default"/>
    <w:rsid w:val="00886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E0EFB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20">
    <w:name w:val="Заголовок 2 Знак"/>
    <w:basedOn w:val="a0"/>
    <w:link w:val="2"/>
    <w:rsid w:val="003E0EFB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3E0EF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3E0EFB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3E0EFB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3E0E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3E0EF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table" w:styleId="a6">
    <w:name w:val="Table Grid"/>
    <w:basedOn w:val="a1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Таблица текст"/>
    <w:basedOn w:val="a"/>
    <w:rsid w:val="003E0EF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  <w:lang w:eastAsia="ru-RU"/>
    </w:rPr>
  </w:style>
  <w:style w:type="table" w:customStyle="1" w:styleId="31">
    <w:name w:val="Сетка таблицы3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2"/>
    <w:locked/>
    <w:rsid w:val="003E0EFB"/>
    <w:rPr>
      <w:rFonts w:ascii="Times New Roman" w:hAnsi="Times New Roman"/>
      <w:spacing w:val="4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3E0EFB"/>
    <w:pPr>
      <w:widowControl w:val="0"/>
      <w:shd w:val="clear" w:color="auto" w:fill="FFFFFF"/>
      <w:spacing w:after="0" w:line="320" w:lineRule="exact"/>
      <w:ind w:hanging="420"/>
      <w:jc w:val="both"/>
    </w:pPr>
    <w:rPr>
      <w:rFonts w:ascii="Times New Roman" w:hAnsi="Times New Roman"/>
      <w:spacing w:val="4"/>
    </w:rPr>
  </w:style>
  <w:style w:type="table" w:customStyle="1" w:styleId="5">
    <w:name w:val="Сетка таблицы5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0">
    <w:name w:val="Body text + 10"/>
    <w:aliases w:val="5 pt2"/>
    <w:rsid w:val="003E0EFB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table" w:customStyle="1" w:styleId="61">
    <w:name w:val="Сетка таблицы6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a"/>
    <w:basedOn w:val="a"/>
    <w:rsid w:val="003E0EFB"/>
    <w:pPr>
      <w:tabs>
        <w:tab w:val="num" w:pos="360"/>
      </w:tabs>
      <w:spacing w:after="6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9">
    <w:name w:val="header"/>
    <w:basedOn w:val="a"/>
    <w:link w:val="aa"/>
    <w:unhideWhenUsed/>
    <w:rsid w:val="003E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3E0EFB"/>
  </w:style>
  <w:style w:type="paragraph" w:styleId="ab">
    <w:name w:val="footer"/>
    <w:basedOn w:val="a"/>
    <w:link w:val="ac"/>
    <w:uiPriority w:val="99"/>
    <w:unhideWhenUsed/>
    <w:rsid w:val="003E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0EFB"/>
  </w:style>
  <w:style w:type="table" w:customStyle="1" w:styleId="71">
    <w:name w:val="Сетка таблицы7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6"/>
    <w:uiPriority w:val="99"/>
    <w:rsid w:val="003E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3E0EFB"/>
  </w:style>
  <w:style w:type="paragraph" w:styleId="ad">
    <w:name w:val="Body Text Indent"/>
    <w:basedOn w:val="a"/>
    <w:link w:val="ae"/>
    <w:rsid w:val="003E0EFB"/>
    <w:pPr>
      <w:overflowPunct w:val="0"/>
      <w:autoSpaceDE w:val="0"/>
      <w:autoSpaceDN w:val="0"/>
      <w:adjustRightInd w:val="0"/>
      <w:spacing w:after="120" w:line="240" w:lineRule="auto"/>
      <w:ind w:left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E0E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LypkoLV</cp:lastModifiedBy>
  <cp:revision>8</cp:revision>
  <cp:lastPrinted>2019-10-28T10:38:00Z</cp:lastPrinted>
  <dcterms:created xsi:type="dcterms:W3CDTF">2019-09-25T14:07:00Z</dcterms:created>
  <dcterms:modified xsi:type="dcterms:W3CDTF">2019-10-28T11:15:00Z</dcterms:modified>
</cp:coreProperties>
</file>